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F155CC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Zarządzenie Nr </w:t>
      </w:r>
      <w:r w:rsidR="002A3E91">
        <w:rPr>
          <w:b/>
          <w:caps/>
          <w:sz w:val="24"/>
        </w:rPr>
        <w:t>22</w:t>
      </w:r>
      <w:r w:rsidR="00EC2CE3">
        <w:rPr>
          <w:b/>
          <w:caps/>
          <w:sz w:val="24"/>
        </w:rPr>
        <w:t>/2019</w:t>
      </w:r>
      <w:r w:rsidR="00AA6B78">
        <w:rPr>
          <w:b/>
          <w:caps/>
          <w:sz w:val="24"/>
        </w:rPr>
        <w:br/>
        <w:t>Wójta Gminy orchowo</w:t>
      </w:r>
    </w:p>
    <w:p w:rsidR="00AA6B78" w:rsidRDefault="00EC2CE3" w:rsidP="00AA6B78">
      <w:pPr>
        <w:jc w:val="center"/>
        <w:rPr>
          <w:b/>
          <w:caps/>
          <w:sz w:val="24"/>
        </w:rPr>
      </w:pPr>
      <w:r>
        <w:rPr>
          <w:sz w:val="24"/>
        </w:rPr>
        <w:t xml:space="preserve">z dnia </w:t>
      </w:r>
      <w:r w:rsidR="002A3E91">
        <w:rPr>
          <w:sz w:val="24"/>
        </w:rPr>
        <w:t>2 kwietnia</w:t>
      </w:r>
      <w:r>
        <w:rPr>
          <w:sz w:val="24"/>
        </w:rPr>
        <w:t xml:space="preserve"> 2019</w:t>
      </w:r>
      <w:r w:rsidR="00AA6B78">
        <w:rPr>
          <w:sz w:val="24"/>
        </w:rPr>
        <w:t xml:space="preserve"> roku</w:t>
      </w:r>
    </w:p>
    <w:p w:rsidR="00AA6B78" w:rsidRDefault="00AA6B78" w:rsidP="00F155CC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F155CC">
        <w:rPr>
          <w:b/>
          <w:sz w:val="24"/>
        </w:rPr>
        <w:t>wprowadzenia „Planu szkolenia</w:t>
      </w:r>
      <w:r w:rsidR="00EC2CE3">
        <w:rPr>
          <w:b/>
          <w:sz w:val="24"/>
        </w:rPr>
        <w:t xml:space="preserve"> obronnego Gminy Orchowo na 2019</w:t>
      </w:r>
      <w:r w:rsidR="00F155CC">
        <w:rPr>
          <w:b/>
          <w:sz w:val="24"/>
        </w:rPr>
        <w:t xml:space="preserve"> rok”.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DF51D0" w:rsidP="00C50CEC">
      <w:pPr>
        <w:keepLines/>
        <w:ind w:firstLine="708"/>
        <w:rPr>
          <w:sz w:val="24"/>
        </w:rPr>
      </w:pPr>
      <w:r>
        <w:rPr>
          <w:sz w:val="24"/>
        </w:rPr>
        <w:t>Na podstawie art. </w:t>
      </w:r>
      <w:r w:rsidR="00C50CEC">
        <w:rPr>
          <w:sz w:val="24"/>
        </w:rPr>
        <w:t xml:space="preserve">2, art. </w:t>
      </w:r>
      <w:r>
        <w:rPr>
          <w:sz w:val="24"/>
        </w:rPr>
        <w:t xml:space="preserve">18 ust. </w:t>
      </w:r>
      <w:r w:rsidR="00C50CEC">
        <w:rPr>
          <w:sz w:val="24"/>
        </w:rPr>
        <w:t>1 i 4</w:t>
      </w:r>
      <w:r>
        <w:rPr>
          <w:sz w:val="24"/>
        </w:rPr>
        <w:t> ustawy z dnia 21 listopada 1967 roku o powszechnym obowiązku obron</w:t>
      </w:r>
      <w:r w:rsidR="00EC2CE3">
        <w:rPr>
          <w:sz w:val="24"/>
        </w:rPr>
        <w:t>y Rzeczypospolitej Polskiej  (Tekst jedn. Dz. U. z 2018</w:t>
      </w:r>
      <w:r>
        <w:rPr>
          <w:sz w:val="24"/>
        </w:rPr>
        <w:t>r., po</w:t>
      </w:r>
      <w:r w:rsidR="00EC2CE3">
        <w:rPr>
          <w:sz w:val="24"/>
        </w:rPr>
        <w:t>z. 1459</w:t>
      </w:r>
      <w:r w:rsidR="00C50CEC">
        <w:rPr>
          <w:sz w:val="24"/>
        </w:rPr>
        <w:t xml:space="preserve"> z późn. zm.), §1 ust. 1, §4 ust. 1 pkt 2 lit. c oraz ust. 2 pkt 3 R</w:t>
      </w:r>
      <w:r>
        <w:rPr>
          <w:sz w:val="24"/>
        </w:rPr>
        <w:t>ozporządzenia Rady Ministrów z dnia 13 stycznia 2004 roku w sprawie ogólnych zasad wykonywania zadań w ramach powszech</w:t>
      </w:r>
      <w:r w:rsidR="00EC2CE3">
        <w:rPr>
          <w:sz w:val="24"/>
        </w:rPr>
        <w:t>nego obowiązku obrony (Tekst</w:t>
      </w:r>
      <w:r>
        <w:rPr>
          <w:sz w:val="24"/>
        </w:rPr>
        <w:t xml:space="preserve"> jedn. Dz. U. z 2004r., nr 16, poz. 152)</w:t>
      </w:r>
      <w:r w:rsidR="00C50CEC">
        <w:rPr>
          <w:sz w:val="24"/>
        </w:rPr>
        <w:t>, §8 pkt 3 Rozporządzenia Rady Ministrów z dnia 8 października 2015 roku w</w:t>
      </w:r>
      <w:r w:rsidR="00EC2CE3">
        <w:rPr>
          <w:sz w:val="24"/>
        </w:rPr>
        <w:t xml:space="preserve"> sprawie szkolenia obronnego (Tekst</w:t>
      </w:r>
      <w:r w:rsidR="00C50CEC">
        <w:rPr>
          <w:sz w:val="24"/>
        </w:rPr>
        <w:t xml:space="preserve"> jedn. Dz. U. z 2015r., poz. 1829) oraz po uzgodnieniu z </w:t>
      </w:r>
      <w:r w:rsidR="00C50CEC">
        <w:rPr>
          <w:color w:val="000000"/>
          <w:sz w:val="24"/>
        </w:rPr>
        <w:t>Szefem Obrony Cywilnej Województwa</w:t>
      </w:r>
      <w:r>
        <w:rPr>
          <w:sz w:val="24"/>
        </w:rPr>
        <w:t xml:space="preserve">, 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>Wprowadza się</w:t>
      </w:r>
      <w:r w:rsidR="00C50CEC">
        <w:rPr>
          <w:sz w:val="24"/>
        </w:rPr>
        <w:t xml:space="preserve"> </w:t>
      </w:r>
      <w:r w:rsidR="00B54289" w:rsidRPr="00F54714">
        <w:rPr>
          <w:i/>
          <w:sz w:val="24"/>
        </w:rPr>
        <w:t>„Plan</w:t>
      </w:r>
      <w:r w:rsidR="00F155CC">
        <w:rPr>
          <w:i/>
          <w:sz w:val="24"/>
        </w:rPr>
        <w:t xml:space="preserve"> szkolenia</w:t>
      </w:r>
      <w:r w:rsidR="00EC2CE3">
        <w:rPr>
          <w:i/>
          <w:sz w:val="24"/>
        </w:rPr>
        <w:t xml:space="preserve"> obronnego Gminy Orchowo na 2019</w:t>
      </w:r>
      <w:r w:rsidR="00F155CC">
        <w:rPr>
          <w:i/>
          <w:sz w:val="24"/>
        </w:rPr>
        <w:t xml:space="preserve"> rok</w:t>
      </w:r>
      <w:r w:rsidR="00B54289" w:rsidRPr="00F54714">
        <w:rPr>
          <w:i/>
          <w:sz w:val="24"/>
        </w:rPr>
        <w:t>”</w:t>
      </w:r>
      <w:r w:rsidR="00F155CC">
        <w:rPr>
          <w:sz w:val="24"/>
        </w:rPr>
        <w:t xml:space="preserve"> stanowiący załącznik </w:t>
      </w:r>
      <w:r w:rsidR="00F54714">
        <w:rPr>
          <w:sz w:val="24"/>
        </w:rPr>
        <w:t>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Zarządzenie wchodzi w życie z dniem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9B56A0" w:rsidRDefault="009B56A0" w:rsidP="00B54289">
      <w:pPr>
        <w:spacing w:line="360" w:lineRule="auto"/>
        <w:rPr>
          <w:sz w:val="24"/>
        </w:rPr>
      </w:pPr>
    </w:p>
    <w:p w:rsidR="009B56A0" w:rsidRDefault="009B56A0" w:rsidP="009B56A0">
      <w:pPr>
        <w:ind w:left="4956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Wójt Gminy Orchowo</w:t>
      </w:r>
    </w:p>
    <w:p w:rsidR="009B56A0" w:rsidRDefault="009B56A0" w:rsidP="009B56A0">
      <w:pPr>
        <w:spacing w:line="360" w:lineRule="auto"/>
        <w:rPr>
          <w:sz w:val="24"/>
        </w:rPr>
      </w:pPr>
    </w:p>
    <w:p w:rsidR="00EC2CE3" w:rsidRDefault="00EC2CE3" w:rsidP="009B56A0">
      <w:pPr>
        <w:spacing w:line="360" w:lineRule="auto"/>
        <w:rPr>
          <w:sz w:val="24"/>
        </w:rPr>
      </w:pPr>
    </w:p>
    <w:p w:rsidR="009B56A0" w:rsidRPr="007D117B" w:rsidRDefault="009B56A0" w:rsidP="009B56A0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9B56A0" w:rsidRDefault="009B56A0" w:rsidP="009B56A0"/>
    <w:p w:rsidR="009B56A0" w:rsidRDefault="009B56A0" w:rsidP="009B56A0"/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2A3E91"/>
    <w:rsid w:val="0098247A"/>
    <w:rsid w:val="009B56A0"/>
    <w:rsid w:val="00AA6B78"/>
    <w:rsid w:val="00AD643E"/>
    <w:rsid w:val="00B54289"/>
    <w:rsid w:val="00BC335B"/>
    <w:rsid w:val="00C50CEC"/>
    <w:rsid w:val="00CA6DF0"/>
    <w:rsid w:val="00DF51D0"/>
    <w:rsid w:val="00E26DF7"/>
    <w:rsid w:val="00EC2CE3"/>
    <w:rsid w:val="00F155CC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5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cp:lastPrinted>2019-04-02T09:10:00Z</cp:lastPrinted>
  <dcterms:created xsi:type="dcterms:W3CDTF">2019-03-20T08:24:00Z</dcterms:created>
  <dcterms:modified xsi:type="dcterms:W3CDTF">2019-04-02T09:10:00Z</dcterms:modified>
</cp:coreProperties>
</file>